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74" w:rsidRDefault="00B16B74"/>
    <w:p w:rsidR="008907EB" w:rsidRDefault="008907EB"/>
    <w:p w:rsidR="008907EB" w:rsidRDefault="008907EB" w:rsidP="008907EB">
      <w:pPr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8907EB" w:rsidRPr="002748FD" w:rsidRDefault="008907EB" w:rsidP="008907EB">
      <w:pPr>
        <w:ind w:right="283"/>
        <w:jc w:val="both"/>
        <w:rPr>
          <w:sz w:val="24"/>
          <w:szCs w:val="24"/>
        </w:rPr>
      </w:pPr>
      <w:r w:rsidRPr="002748FD">
        <w:rPr>
          <w:sz w:val="24"/>
          <w:szCs w:val="24"/>
        </w:rPr>
        <w:t>9. A tézisekben összefoglalt tudományos eredmények értékelése</w:t>
      </w:r>
    </w:p>
    <w:p w:rsidR="008907EB" w:rsidRPr="002748FD" w:rsidRDefault="008907EB" w:rsidP="008907EB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(a bíráló</w:t>
      </w:r>
      <w:r w:rsidRPr="002748FD">
        <w:rPr>
          <w:sz w:val="24"/>
          <w:szCs w:val="24"/>
        </w:rPr>
        <w:t>bizottság állásfoglalása a jelölt téziseiről, az azokban lefektetett új tudományos eredményekről, a tézisek elfogadása vagy elutasítása, az értekezés tudományos eredményeinek tételes értékelése)</w:t>
      </w:r>
    </w:p>
    <w:p w:rsidR="008907EB" w:rsidRDefault="008907EB" w:rsidP="008907EB">
      <w:pPr>
        <w:ind w:right="284"/>
        <w:jc w:val="both"/>
        <w:rPr>
          <w:sz w:val="24"/>
          <w:szCs w:val="24"/>
        </w:rPr>
      </w:pPr>
    </w:p>
    <w:p w:rsidR="008907EB" w:rsidRDefault="008907EB" w:rsidP="008907EB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A bírálóbizottság Janiga Gábor téziseivel kapcsolatosan a következőképpen foglal állást.</w:t>
      </w:r>
    </w:p>
    <w:p w:rsidR="008907EB" w:rsidRDefault="008907EB" w:rsidP="008907EB">
      <w:pPr>
        <w:ind w:right="284"/>
        <w:jc w:val="both"/>
        <w:rPr>
          <w:sz w:val="24"/>
          <w:szCs w:val="24"/>
        </w:rPr>
      </w:pPr>
    </w:p>
    <w:p w:rsidR="008907EB" w:rsidRPr="005B4E1A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A spektrális entrópia fogalma </w:t>
      </w:r>
      <w:r w:rsidRPr="008A26D0">
        <w:rPr>
          <w:sz w:val="24"/>
          <w:szCs w:val="24"/>
        </w:rPr>
        <w:t>ígéretesnek mutatkozik lamináris, átmeneti és turbulens áramlások</w:t>
      </w:r>
      <w:r>
        <w:rPr>
          <w:sz w:val="24"/>
          <w:szCs w:val="24"/>
        </w:rPr>
        <w:t xml:space="preserve"> </w:t>
      </w:r>
      <w:r w:rsidRPr="008A26D0">
        <w:rPr>
          <w:sz w:val="24"/>
          <w:szCs w:val="24"/>
        </w:rPr>
        <w:t xml:space="preserve">kategorizálására. </w:t>
      </w:r>
      <w:r>
        <w:rPr>
          <w:sz w:val="24"/>
          <w:szCs w:val="24"/>
        </w:rPr>
        <w:t>Bár</w:t>
      </w:r>
      <w:r w:rsidRPr="008A26D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8A26D0">
        <w:rPr>
          <w:sz w:val="24"/>
          <w:szCs w:val="24"/>
        </w:rPr>
        <w:t>alálható a szakirodalomban olyan publikáció</w:t>
      </w:r>
      <w:r>
        <w:rPr>
          <w:sz w:val="24"/>
          <w:szCs w:val="24"/>
        </w:rPr>
        <w:t>,</w:t>
      </w:r>
      <w:r w:rsidRPr="008A26D0">
        <w:rPr>
          <w:sz w:val="24"/>
          <w:szCs w:val="24"/>
        </w:rPr>
        <w:t xml:space="preserve"> amely </w:t>
      </w:r>
      <w:r>
        <w:rPr>
          <w:sz w:val="24"/>
          <w:szCs w:val="24"/>
        </w:rPr>
        <w:t>hasonló eredményeket tartalmaz, keverők 3D vizsgálatára a Jelölt alkalmazta először a POD módszert és a spektrális entrópia fogalmát is a Jelölt vezette be</w:t>
      </w:r>
      <w:r w:rsidRPr="008A26D0">
        <w:rPr>
          <w:sz w:val="24"/>
          <w:szCs w:val="24"/>
        </w:rPr>
        <w:t xml:space="preserve">. </w:t>
      </w:r>
      <w:r>
        <w:rPr>
          <w:sz w:val="24"/>
          <w:szCs w:val="24"/>
        </w:rPr>
        <w:t>A Jelölt válaszában bizonyította, hogy a</w:t>
      </w:r>
      <w:r w:rsidRPr="008A26D0">
        <w:rPr>
          <w:sz w:val="24"/>
          <w:szCs w:val="24"/>
        </w:rPr>
        <w:t xml:space="preserve"> spektrális entrópia </w:t>
      </w:r>
      <w:proofErr w:type="gramStart"/>
      <w:r w:rsidRPr="008A26D0">
        <w:rPr>
          <w:sz w:val="24"/>
          <w:szCs w:val="24"/>
        </w:rPr>
        <w:t>prezentált</w:t>
      </w:r>
      <w:proofErr w:type="gramEnd"/>
      <w:r w:rsidRPr="008A26D0">
        <w:rPr>
          <w:sz w:val="24"/>
          <w:szCs w:val="24"/>
        </w:rPr>
        <w:t xml:space="preserve"> definíciója M</w:t>
      </w:r>
      <w:r>
        <w:rPr>
          <w:sz w:val="24"/>
          <w:szCs w:val="24"/>
        </w:rPr>
        <w:t>=10</w:t>
      </w:r>
      <w:r w:rsidRPr="008A26D0">
        <w:rPr>
          <w:sz w:val="24"/>
          <w:szCs w:val="24"/>
        </w:rPr>
        <w:t xml:space="preserve"> érték</w:t>
      </w:r>
      <w:r>
        <w:rPr>
          <w:sz w:val="24"/>
          <w:szCs w:val="24"/>
        </w:rPr>
        <w:t>kel univerzális</w:t>
      </w:r>
      <w:r w:rsidRPr="008A26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676">
        <w:rPr>
          <w:i/>
          <w:sz w:val="24"/>
          <w:szCs w:val="24"/>
        </w:rPr>
        <w:t>A bizottság új tudományos eredményként elfogadja</w:t>
      </w:r>
      <w:r>
        <w:rPr>
          <w:i/>
          <w:sz w:val="24"/>
          <w:szCs w:val="24"/>
        </w:rPr>
        <w:t>.</w:t>
      </w:r>
    </w:p>
    <w:p w:rsidR="008907EB" w:rsidRDefault="008907EB" w:rsidP="008907EB">
      <w:pPr>
        <w:pStyle w:val="Listaszerbekezds"/>
        <w:ind w:left="1440" w:right="284"/>
        <w:jc w:val="both"/>
        <w:rPr>
          <w:sz w:val="24"/>
          <w:szCs w:val="24"/>
        </w:rPr>
      </w:pPr>
    </w:p>
    <w:p w:rsidR="008907EB" w:rsidRPr="00945676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M</w:t>
      </w:r>
      <w:r w:rsidRPr="00C07767">
        <w:rPr>
          <w:sz w:val="24"/>
          <w:szCs w:val="24"/>
        </w:rPr>
        <w:t xml:space="preserve">érésekkel és más modellek eredményeivel való részletes összehasonlításokra épülő, hasznos modellezési útmutatásokat tartalmaz a nagyörvény szimuláció alkalmazásához. </w:t>
      </w:r>
      <w:r w:rsidRPr="00945676">
        <w:rPr>
          <w:i/>
          <w:sz w:val="24"/>
          <w:szCs w:val="24"/>
        </w:rPr>
        <w:t>A bizottság új tudományos eredményként elfogadja.</w:t>
      </w:r>
    </w:p>
    <w:p w:rsidR="008907EB" w:rsidRDefault="008907EB" w:rsidP="008907EB">
      <w:pPr>
        <w:pStyle w:val="Listaszerbekezds"/>
        <w:ind w:left="1440" w:right="284"/>
        <w:jc w:val="both"/>
        <w:rPr>
          <w:sz w:val="24"/>
          <w:szCs w:val="24"/>
        </w:rPr>
      </w:pPr>
    </w:p>
    <w:p w:rsidR="008907EB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</w:t>
      </w:r>
      <w:r w:rsidRPr="00C07767">
        <w:rPr>
          <w:sz w:val="24"/>
          <w:szCs w:val="24"/>
        </w:rPr>
        <w:t xml:space="preserve">A spektrális entrópia </w:t>
      </w:r>
      <w:r>
        <w:rPr>
          <w:sz w:val="24"/>
          <w:szCs w:val="24"/>
        </w:rPr>
        <w:t xml:space="preserve">segítségével jól jellemezhetők ugyanabban az áramlási térben a lamináris, átmeneti és turbulens tartományok, melyek segítségével a számítási idő csökkenthető. </w:t>
      </w:r>
      <w:r w:rsidRPr="00945676">
        <w:rPr>
          <w:i/>
          <w:sz w:val="24"/>
          <w:szCs w:val="24"/>
        </w:rPr>
        <w:t>A bizottság új tudományos eredményként elfogadja</w:t>
      </w:r>
      <w:r>
        <w:rPr>
          <w:i/>
          <w:sz w:val="24"/>
          <w:szCs w:val="24"/>
        </w:rPr>
        <w:t>.</w:t>
      </w:r>
    </w:p>
    <w:p w:rsidR="008907EB" w:rsidRPr="00C07767" w:rsidRDefault="008907EB" w:rsidP="008907EB">
      <w:pPr>
        <w:pStyle w:val="Listaszerbekezds"/>
        <w:ind w:left="1440" w:right="284"/>
        <w:jc w:val="both"/>
        <w:rPr>
          <w:sz w:val="24"/>
          <w:szCs w:val="24"/>
        </w:rPr>
      </w:pPr>
    </w:p>
    <w:p w:rsidR="008907EB" w:rsidRPr="005B4E1A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</w:t>
      </w:r>
      <w:r w:rsidRPr="00C07767">
        <w:rPr>
          <w:sz w:val="24"/>
          <w:szCs w:val="24"/>
        </w:rPr>
        <w:t xml:space="preserve">A POD első alkalmazása 3D áramlási jellemzők elemzésére kevert tartályok esetében, ami új megközelítésnek </w:t>
      </w:r>
      <w:r w:rsidRPr="005B4E1A">
        <w:rPr>
          <w:sz w:val="24"/>
          <w:szCs w:val="24"/>
        </w:rPr>
        <w:t xml:space="preserve">számít. </w:t>
      </w:r>
      <w:r w:rsidRPr="005B4E1A">
        <w:rPr>
          <w:i/>
          <w:sz w:val="24"/>
          <w:szCs w:val="24"/>
        </w:rPr>
        <w:t>A Bizottság az 5. tézissel összevontan értelmezve elfogadja új tudományos eredményként.</w:t>
      </w:r>
      <w:r w:rsidRPr="005B4E1A">
        <w:rPr>
          <w:sz w:val="24"/>
          <w:szCs w:val="24"/>
        </w:rPr>
        <w:t xml:space="preserve"> </w:t>
      </w:r>
    </w:p>
    <w:p w:rsidR="008907EB" w:rsidRPr="005B4E1A" w:rsidRDefault="008907EB" w:rsidP="008907EB">
      <w:pPr>
        <w:ind w:right="284"/>
        <w:jc w:val="both"/>
        <w:rPr>
          <w:sz w:val="24"/>
          <w:szCs w:val="24"/>
        </w:rPr>
      </w:pPr>
    </w:p>
    <w:p w:rsidR="008907EB" w:rsidRPr="005B4E1A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</w:t>
      </w:r>
      <w:r w:rsidRPr="00C07767">
        <w:rPr>
          <w:sz w:val="24"/>
          <w:szCs w:val="24"/>
        </w:rPr>
        <w:t xml:space="preserve">A makroszkopikus instabilitások </w:t>
      </w:r>
      <w:r>
        <w:rPr>
          <w:sz w:val="24"/>
          <w:szCs w:val="24"/>
        </w:rPr>
        <w:t>jelentősen befolyásolják a keverés hatékonyságát. A Jelölt az általa kifejlesztett vizsgálati módszerek (POD) segítségével nagyobb hatásfokú (optimális) keverők tervezhetők</w:t>
      </w:r>
      <w:r w:rsidRPr="00C077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4E1A">
        <w:rPr>
          <w:i/>
          <w:sz w:val="24"/>
          <w:szCs w:val="24"/>
        </w:rPr>
        <w:t xml:space="preserve">A Bizottság a </w:t>
      </w:r>
      <w:r>
        <w:rPr>
          <w:i/>
          <w:sz w:val="24"/>
          <w:szCs w:val="24"/>
        </w:rPr>
        <w:t>4</w:t>
      </w:r>
      <w:r w:rsidRPr="005B4E1A">
        <w:rPr>
          <w:i/>
          <w:sz w:val="24"/>
          <w:szCs w:val="24"/>
        </w:rPr>
        <w:t>. tézissel összevontan értelmezve elfogadja új tudományos eredményként.</w:t>
      </w:r>
    </w:p>
    <w:p w:rsidR="008907EB" w:rsidRPr="005B4E1A" w:rsidRDefault="008907EB" w:rsidP="008907EB">
      <w:pPr>
        <w:ind w:right="284"/>
        <w:jc w:val="both"/>
        <w:rPr>
          <w:sz w:val="24"/>
          <w:szCs w:val="24"/>
        </w:rPr>
      </w:pPr>
    </w:p>
    <w:p w:rsidR="008907EB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</w:t>
      </w:r>
      <w:r w:rsidRPr="00C07767">
        <w:rPr>
          <w:sz w:val="24"/>
          <w:szCs w:val="24"/>
        </w:rPr>
        <w:t>A turbulens lángok numerikus modellezésére alkalmas</w:t>
      </w:r>
      <w:r>
        <w:rPr>
          <w:sz w:val="24"/>
          <w:szCs w:val="24"/>
        </w:rPr>
        <w:t xml:space="preserve"> új</w:t>
      </w:r>
      <w:r w:rsidRPr="00C07767">
        <w:rPr>
          <w:sz w:val="24"/>
          <w:szCs w:val="24"/>
        </w:rPr>
        <w:t xml:space="preserve"> módszert</w:t>
      </w:r>
      <w:r w:rsidRPr="00BE6AB1">
        <w:rPr>
          <w:sz w:val="24"/>
          <w:szCs w:val="24"/>
        </w:rPr>
        <w:t xml:space="preserve"> a</w:t>
      </w:r>
      <w:r w:rsidRPr="005B4E1A">
        <w:rPr>
          <w:i/>
          <w:sz w:val="24"/>
          <w:szCs w:val="24"/>
        </w:rPr>
        <w:t xml:space="preserve"> Bizottság a </w:t>
      </w:r>
      <w:r>
        <w:rPr>
          <w:i/>
          <w:sz w:val="24"/>
          <w:szCs w:val="24"/>
        </w:rPr>
        <w:t>7</w:t>
      </w:r>
      <w:r w:rsidRPr="005B4E1A">
        <w:rPr>
          <w:i/>
          <w:sz w:val="24"/>
          <w:szCs w:val="24"/>
        </w:rPr>
        <w:t>. tézissel összevontan értelmezve elfogadja új tudományos eredményként</w:t>
      </w:r>
      <w:r>
        <w:rPr>
          <w:i/>
          <w:sz w:val="24"/>
          <w:szCs w:val="24"/>
        </w:rPr>
        <w:t>.</w:t>
      </w:r>
    </w:p>
    <w:p w:rsidR="008907EB" w:rsidRPr="00C07767" w:rsidRDefault="008907EB" w:rsidP="008907EB">
      <w:pPr>
        <w:pStyle w:val="Listaszerbekezds"/>
        <w:ind w:left="1440" w:right="284"/>
        <w:jc w:val="both"/>
        <w:rPr>
          <w:sz w:val="24"/>
          <w:szCs w:val="24"/>
        </w:rPr>
      </w:pPr>
    </w:p>
    <w:p w:rsidR="008907EB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</w:t>
      </w:r>
      <w:r w:rsidRPr="00C07767">
        <w:rPr>
          <w:sz w:val="24"/>
          <w:szCs w:val="24"/>
        </w:rPr>
        <w:t xml:space="preserve">A numerikus modell </w:t>
      </w:r>
      <w:proofErr w:type="spellStart"/>
      <w:r w:rsidRPr="00C07767">
        <w:rPr>
          <w:sz w:val="24"/>
          <w:szCs w:val="24"/>
        </w:rPr>
        <w:t>parallelizálása</w:t>
      </w:r>
      <w:proofErr w:type="spellEnd"/>
      <w:r w:rsidRPr="00C07767">
        <w:rPr>
          <w:sz w:val="24"/>
          <w:szCs w:val="24"/>
        </w:rPr>
        <w:t xml:space="preserve"> és a numerikus kísérletek a modellfejlesztés szerves részének tekinthető, ezért a tézist </w:t>
      </w:r>
      <w:r w:rsidRPr="005B4E1A">
        <w:rPr>
          <w:i/>
          <w:sz w:val="24"/>
          <w:szCs w:val="24"/>
        </w:rPr>
        <w:t xml:space="preserve">Bizottság a </w:t>
      </w:r>
      <w:r>
        <w:rPr>
          <w:i/>
          <w:sz w:val="24"/>
          <w:szCs w:val="24"/>
        </w:rPr>
        <w:t>6</w:t>
      </w:r>
      <w:r w:rsidRPr="005B4E1A">
        <w:rPr>
          <w:i/>
          <w:sz w:val="24"/>
          <w:szCs w:val="24"/>
        </w:rPr>
        <w:t>. tézissel összevontan értelmezve elfogadja új tudományos eredményként</w:t>
      </w:r>
    </w:p>
    <w:p w:rsidR="008907EB" w:rsidRPr="00C07767" w:rsidRDefault="008907EB" w:rsidP="008907EB">
      <w:pPr>
        <w:pStyle w:val="Listaszerbekezds"/>
        <w:ind w:left="1440" w:right="284"/>
        <w:jc w:val="both"/>
        <w:rPr>
          <w:sz w:val="24"/>
          <w:szCs w:val="24"/>
        </w:rPr>
      </w:pPr>
    </w:p>
    <w:p w:rsidR="008907EB" w:rsidRPr="00BE6AB1" w:rsidRDefault="008907EB" w:rsidP="008907EB">
      <w:pPr>
        <w:pStyle w:val="Listaszerbekezds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C07767">
        <w:rPr>
          <w:b/>
          <w:sz w:val="24"/>
          <w:szCs w:val="24"/>
        </w:rPr>
        <w:t>tézis:</w:t>
      </w:r>
      <w:r>
        <w:rPr>
          <w:sz w:val="24"/>
          <w:szCs w:val="24"/>
        </w:rPr>
        <w:t xml:space="preserve"> </w:t>
      </w:r>
      <w:r w:rsidRPr="00C07767">
        <w:rPr>
          <w:sz w:val="24"/>
          <w:szCs w:val="24"/>
        </w:rPr>
        <w:t xml:space="preserve">A numerikus modell alapján </w:t>
      </w:r>
      <w:r>
        <w:rPr>
          <w:sz w:val="24"/>
          <w:szCs w:val="24"/>
        </w:rPr>
        <w:t>a Jelölt felismerte azt a</w:t>
      </w:r>
      <w:r w:rsidRPr="00C07767">
        <w:rPr>
          <w:sz w:val="24"/>
          <w:szCs w:val="24"/>
        </w:rPr>
        <w:t xml:space="preserve"> tendenciát, </w:t>
      </w:r>
      <w:r>
        <w:rPr>
          <w:sz w:val="24"/>
          <w:szCs w:val="24"/>
        </w:rPr>
        <w:t>hogy</w:t>
      </w:r>
      <w:r w:rsidRPr="00C07767">
        <w:rPr>
          <w:sz w:val="24"/>
          <w:szCs w:val="24"/>
        </w:rPr>
        <w:t xml:space="preserve"> a turbulencia fok növekedésével nő a </w:t>
      </w:r>
      <w:r>
        <w:rPr>
          <w:sz w:val="24"/>
          <w:szCs w:val="24"/>
        </w:rPr>
        <w:t xml:space="preserve">láng </w:t>
      </w:r>
      <w:r w:rsidRPr="00C07767">
        <w:rPr>
          <w:sz w:val="24"/>
          <w:szCs w:val="24"/>
        </w:rPr>
        <w:t>kialvás</w:t>
      </w:r>
      <w:r>
        <w:rPr>
          <w:sz w:val="24"/>
          <w:szCs w:val="24"/>
        </w:rPr>
        <w:t>ának</w:t>
      </w:r>
      <w:r w:rsidRPr="00C07767">
        <w:rPr>
          <w:sz w:val="24"/>
          <w:szCs w:val="24"/>
        </w:rPr>
        <w:t xml:space="preserve"> valószínűsége</w:t>
      </w:r>
      <w:r>
        <w:rPr>
          <w:sz w:val="24"/>
          <w:szCs w:val="24"/>
        </w:rPr>
        <w:t>.</w:t>
      </w:r>
      <w:r w:rsidRPr="00041B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 b</w:t>
      </w:r>
      <w:r w:rsidRPr="00945676">
        <w:rPr>
          <w:i/>
          <w:sz w:val="24"/>
          <w:szCs w:val="24"/>
        </w:rPr>
        <w:t>izottság új tudományos eredményként elfogadja.</w:t>
      </w:r>
    </w:p>
    <w:p w:rsidR="008907EB" w:rsidRDefault="008907EB" w:rsidP="008907EB">
      <w:bookmarkStart w:id="0" w:name="_GoBack"/>
      <w:bookmarkEnd w:id="0"/>
    </w:p>
    <w:sectPr w:rsidR="0089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0A7B"/>
    <w:multiLevelType w:val="hybridMultilevel"/>
    <w:tmpl w:val="E70E8F48"/>
    <w:lvl w:ilvl="0" w:tplc="22DA8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EB"/>
    <w:rsid w:val="008907EB"/>
    <w:rsid w:val="00B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3C12"/>
  <w15:chartTrackingRefBased/>
  <w15:docId w15:val="{5CA181CC-F735-49AF-A63B-81094F8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Nóra</dc:creator>
  <cp:keywords/>
  <dc:description/>
  <cp:lastModifiedBy>Király Nóra</cp:lastModifiedBy>
  <cp:revision>1</cp:revision>
  <dcterms:created xsi:type="dcterms:W3CDTF">2021-08-03T13:46:00Z</dcterms:created>
  <dcterms:modified xsi:type="dcterms:W3CDTF">2021-08-03T13:50:00Z</dcterms:modified>
</cp:coreProperties>
</file>