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C1" w:rsidRPr="0087722A" w:rsidRDefault="00BF08C1" w:rsidP="00BF08C1">
      <w:pPr>
        <w:ind w:right="283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87722A">
          <w:rPr>
            <w:sz w:val="24"/>
            <w:szCs w:val="24"/>
          </w:rPr>
          <w:t>9. A</w:t>
        </w:r>
      </w:smartTag>
      <w:r w:rsidRPr="0087722A">
        <w:rPr>
          <w:sz w:val="24"/>
          <w:szCs w:val="24"/>
        </w:rPr>
        <w:t xml:space="preserve"> tézisekben összefoglalt tudományos eredmények értékelése</w:t>
      </w:r>
    </w:p>
    <w:p w:rsidR="00BF08C1" w:rsidRPr="0087722A" w:rsidRDefault="00BF08C1" w:rsidP="00BF08C1">
      <w:pPr>
        <w:ind w:right="283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(a bírálóbizottság állásfoglalása a jelölt téziseiről, az azokban lefektetett új tudományos eredményekről, a tézisek elfogadása vagy elutasítása, az értekezés tudományos eredményeinek tételes értékelése)</w:t>
      </w: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 Jelölt tudományos eredményeinek tézisszerű összefoglalása a Bizottság értékelése alapján a következő:</w:t>
      </w: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 Jelölt kutatási tevékenysége két fő részre bontható: eszköz- és módszerfejlesztés, illetve a szuperkritikus széndioxid (scCO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) felhasználási területeinek bővítése. Az értekezésben számos új tudományos eredmény került bemutatásra a szuperkritikus szén-dioxid különböző felhasználási lehetőségeiről. Ezek alapján a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 xml:space="preserve">-ot három különböző szerepkörben használta: oldószerként, reagensként és kicsapószerként. </w:t>
      </w: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Tézisek és legfontosan kutatási eredmények összefoglalása:</w:t>
      </w:r>
    </w:p>
    <w:p w:rsidR="00BF08C1" w:rsidRPr="0087722A" w:rsidRDefault="00BF08C1" w:rsidP="00BF08C1">
      <w:pPr>
        <w:ind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numPr>
          <w:ilvl w:val="0"/>
          <w:numId w:val="1"/>
        </w:numPr>
        <w:ind w:right="284"/>
        <w:jc w:val="both"/>
        <w:rPr>
          <w:b/>
          <w:bCs/>
          <w:sz w:val="24"/>
          <w:szCs w:val="24"/>
        </w:rPr>
      </w:pPr>
      <w:r w:rsidRPr="0087722A">
        <w:rPr>
          <w:b/>
          <w:bCs/>
          <w:sz w:val="24"/>
          <w:szCs w:val="24"/>
        </w:rPr>
        <w:t xml:space="preserve">Jelölt munkája során elsőként valósított meg </w:t>
      </w:r>
      <w:r w:rsidRPr="0087722A">
        <w:rPr>
          <w:b/>
          <w:bCs/>
          <w:i/>
          <w:iCs/>
          <w:sz w:val="24"/>
          <w:szCs w:val="24"/>
        </w:rPr>
        <w:t>in situ</w:t>
      </w:r>
      <w:r w:rsidRPr="0087722A">
        <w:rPr>
          <w:b/>
          <w:bCs/>
          <w:sz w:val="24"/>
          <w:szCs w:val="24"/>
        </w:rPr>
        <w:t xml:space="preserve"> </w:t>
      </w:r>
      <w:proofErr w:type="spellStart"/>
      <w:r w:rsidRPr="0087722A">
        <w:rPr>
          <w:b/>
          <w:bCs/>
          <w:sz w:val="24"/>
          <w:szCs w:val="24"/>
        </w:rPr>
        <w:t>rezolválást</w:t>
      </w:r>
      <w:proofErr w:type="spellEnd"/>
      <w:r w:rsidRPr="0087722A">
        <w:rPr>
          <w:b/>
          <w:bCs/>
          <w:sz w:val="24"/>
          <w:szCs w:val="24"/>
        </w:rPr>
        <w:t xml:space="preserve">, </w:t>
      </w:r>
      <w:proofErr w:type="spellStart"/>
      <w:r w:rsidRPr="0087722A">
        <w:rPr>
          <w:b/>
          <w:bCs/>
          <w:sz w:val="24"/>
          <w:szCs w:val="24"/>
        </w:rPr>
        <w:t>diasztereomersó</w:t>
      </w:r>
      <w:proofErr w:type="spellEnd"/>
      <w:r w:rsidRPr="0087722A">
        <w:rPr>
          <w:b/>
          <w:bCs/>
          <w:sz w:val="24"/>
          <w:szCs w:val="24"/>
        </w:rPr>
        <w:t xml:space="preserve">-képzést és a sóképzést követő </w:t>
      </w:r>
      <w:proofErr w:type="spellStart"/>
      <w:r w:rsidRPr="0087722A">
        <w:rPr>
          <w:b/>
          <w:bCs/>
          <w:sz w:val="24"/>
          <w:szCs w:val="24"/>
        </w:rPr>
        <w:t>extrakciós</w:t>
      </w:r>
      <w:proofErr w:type="spellEnd"/>
      <w:r w:rsidRPr="0087722A">
        <w:rPr>
          <w:b/>
          <w:bCs/>
          <w:sz w:val="24"/>
          <w:szCs w:val="24"/>
        </w:rPr>
        <w:t xml:space="preserve"> elválasztást tiszta szuperkritikus szén-dioxidban.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Megállapította, hogy a 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 xml:space="preserve"> nyomása befolyásolja a </w:t>
      </w:r>
      <w:proofErr w:type="spellStart"/>
      <w:r w:rsidRPr="0087722A">
        <w:rPr>
          <w:sz w:val="24"/>
          <w:szCs w:val="24"/>
        </w:rPr>
        <w:t>diasztereomer</w:t>
      </w:r>
      <w:proofErr w:type="spellEnd"/>
      <w:r w:rsidRPr="0087722A">
        <w:rPr>
          <w:sz w:val="24"/>
          <w:szCs w:val="24"/>
        </w:rPr>
        <w:t xml:space="preserve"> sók egyensúlyi arányát, és bizonyos nyomástartományban (10-22 </w:t>
      </w:r>
      <w:proofErr w:type="spellStart"/>
      <w:r w:rsidRPr="0087722A">
        <w:rPr>
          <w:sz w:val="24"/>
          <w:szCs w:val="24"/>
        </w:rPr>
        <w:t>MPa</w:t>
      </w:r>
      <w:proofErr w:type="spellEnd"/>
      <w:r w:rsidRPr="0087722A">
        <w:rPr>
          <w:sz w:val="24"/>
          <w:szCs w:val="24"/>
        </w:rPr>
        <w:t>) a szelektivitás ugrásszerűen megváltozik. A fizikai paraméterek alapos vizsgálata eredményeként megmutatta, hogy 35-</w:t>
      </w:r>
      <w:smartTag w:uri="urn:schemas-microsoft-com:office:smarttags" w:element="metricconverter">
        <w:smartTagPr>
          <w:attr w:name="ProductID" w:val="55ﾰC"/>
        </w:smartTagPr>
        <w:r w:rsidRPr="0087722A">
          <w:rPr>
            <w:sz w:val="24"/>
            <w:szCs w:val="24"/>
          </w:rPr>
          <w:t>55°C</w:t>
        </w:r>
      </w:smartTag>
      <w:r w:rsidRPr="0087722A">
        <w:rPr>
          <w:sz w:val="24"/>
          <w:szCs w:val="24"/>
        </w:rPr>
        <w:t xml:space="preserve"> hőmérséklettartományban – a nyomásváltozáshoz képest – a hőmérséklet változása kisebb mértékben befolyásolja a </w:t>
      </w:r>
      <w:proofErr w:type="spellStart"/>
      <w:r w:rsidRPr="0087722A">
        <w:rPr>
          <w:sz w:val="24"/>
          <w:szCs w:val="24"/>
        </w:rPr>
        <w:t>diasztereomer</w:t>
      </w:r>
      <w:proofErr w:type="spellEnd"/>
      <w:r w:rsidRPr="0087722A">
        <w:rPr>
          <w:sz w:val="24"/>
          <w:szCs w:val="24"/>
        </w:rPr>
        <w:t xml:space="preserve"> arányt.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A kutatások eredményei feltárták, hogy a </w:t>
      </w:r>
      <w:proofErr w:type="spellStart"/>
      <w:r w:rsidRPr="0087722A">
        <w:rPr>
          <w:sz w:val="24"/>
          <w:szCs w:val="24"/>
        </w:rPr>
        <w:t>rezolválószerként</w:t>
      </w:r>
      <w:proofErr w:type="spellEnd"/>
      <w:r w:rsidRPr="0087722A">
        <w:rPr>
          <w:sz w:val="24"/>
          <w:szCs w:val="24"/>
        </w:rPr>
        <w:t xml:space="preserve"> alkalmazott primer </w:t>
      </w:r>
      <w:proofErr w:type="spellStart"/>
      <w:r w:rsidRPr="0087722A">
        <w:rPr>
          <w:sz w:val="24"/>
          <w:szCs w:val="24"/>
        </w:rPr>
        <w:t>aminok</w:t>
      </w:r>
      <w:proofErr w:type="spellEnd"/>
      <w:r w:rsidRPr="0087722A">
        <w:rPr>
          <w:sz w:val="24"/>
          <w:szCs w:val="24"/>
        </w:rPr>
        <w:t xml:space="preserve"> felhasználása során a </w:t>
      </w:r>
      <w:proofErr w:type="spellStart"/>
      <w:r w:rsidRPr="0087722A">
        <w:rPr>
          <w:sz w:val="24"/>
          <w:szCs w:val="24"/>
        </w:rPr>
        <w:t>diasztereomer</w:t>
      </w:r>
      <w:proofErr w:type="spellEnd"/>
      <w:r w:rsidRPr="0087722A">
        <w:rPr>
          <w:sz w:val="24"/>
          <w:szCs w:val="24"/>
        </w:rPr>
        <w:t xml:space="preserve"> só kialakulásával járó reakció sebességmeghatározó lépése a </w:t>
      </w:r>
      <w:proofErr w:type="spellStart"/>
      <w:r w:rsidRPr="0087722A">
        <w:rPr>
          <w:sz w:val="24"/>
          <w:szCs w:val="24"/>
        </w:rPr>
        <w:t>karbamát</w:t>
      </w:r>
      <w:proofErr w:type="spellEnd"/>
      <w:r w:rsidRPr="0087722A">
        <w:rPr>
          <w:sz w:val="24"/>
          <w:szCs w:val="24"/>
        </w:rPr>
        <w:t xml:space="preserve"> köztitermék képződése.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numPr>
          <w:ilvl w:val="0"/>
          <w:numId w:val="1"/>
        </w:numPr>
        <w:ind w:right="284"/>
        <w:jc w:val="both"/>
        <w:rPr>
          <w:b/>
          <w:bCs/>
          <w:sz w:val="24"/>
          <w:szCs w:val="24"/>
        </w:rPr>
      </w:pPr>
      <w:r w:rsidRPr="0087722A">
        <w:rPr>
          <w:b/>
          <w:bCs/>
          <w:sz w:val="24"/>
          <w:szCs w:val="24"/>
        </w:rPr>
        <w:t xml:space="preserve">Szuperkritikus szén-dioxidot </w:t>
      </w:r>
      <w:proofErr w:type="spellStart"/>
      <w:r w:rsidRPr="0087722A">
        <w:rPr>
          <w:b/>
          <w:bCs/>
          <w:sz w:val="24"/>
          <w:szCs w:val="24"/>
        </w:rPr>
        <w:t>antiszolvensként</w:t>
      </w:r>
      <w:proofErr w:type="spellEnd"/>
      <w:r w:rsidRPr="0087722A">
        <w:rPr>
          <w:b/>
          <w:bCs/>
          <w:sz w:val="24"/>
          <w:szCs w:val="24"/>
        </w:rPr>
        <w:t xml:space="preserve"> alkalmazó, </w:t>
      </w:r>
      <w:proofErr w:type="spellStart"/>
      <w:r w:rsidRPr="0087722A">
        <w:rPr>
          <w:b/>
          <w:bCs/>
          <w:sz w:val="24"/>
          <w:szCs w:val="24"/>
        </w:rPr>
        <w:t>diasztereomer</w:t>
      </w:r>
      <w:proofErr w:type="spellEnd"/>
      <w:r w:rsidRPr="0087722A">
        <w:rPr>
          <w:b/>
          <w:bCs/>
          <w:sz w:val="24"/>
          <w:szCs w:val="24"/>
        </w:rPr>
        <w:t xml:space="preserve"> só </w:t>
      </w:r>
      <w:proofErr w:type="spellStart"/>
      <w:r w:rsidRPr="0087722A">
        <w:rPr>
          <w:b/>
          <w:bCs/>
          <w:sz w:val="24"/>
          <w:szCs w:val="24"/>
        </w:rPr>
        <w:t>kicsapásos</w:t>
      </w:r>
      <w:proofErr w:type="spellEnd"/>
      <w:r w:rsidRPr="0087722A">
        <w:rPr>
          <w:b/>
          <w:bCs/>
          <w:sz w:val="24"/>
          <w:szCs w:val="24"/>
        </w:rPr>
        <w:t xml:space="preserve"> kristályosítására alkalmas eljárást dolgozott ki.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Az eljárás legfontosabb paramétereiként a nyomást, a hőmérsékletet, a szerves oldószer- és a sókoncentrációt jelölte meg.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Elsőként bizonyította, hogy a gyenge savak és bázisok sói megfelelő mértékben oldódnak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-ban és alkohollal alkotott elegyeiben.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numPr>
          <w:ilvl w:val="0"/>
          <w:numId w:val="1"/>
        </w:numPr>
        <w:ind w:right="284"/>
        <w:jc w:val="both"/>
        <w:rPr>
          <w:b/>
          <w:bCs/>
          <w:sz w:val="24"/>
          <w:szCs w:val="24"/>
        </w:rPr>
      </w:pPr>
      <w:r w:rsidRPr="0087722A">
        <w:rPr>
          <w:b/>
          <w:bCs/>
          <w:sz w:val="24"/>
          <w:szCs w:val="24"/>
        </w:rPr>
        <w:t>A scCO</w:t>
      </w:r>
      <w:r w:rsidRPr="0087722A">
        <w:rPr>
          <w:b/>
          <w:bCs/>
          <w:sz w:val="24"/>
          <w:szCs w:val="24"/>
          <w:vertAlign w:val="subscript"/>
        </w:rPr>
        <w:t>2</w:t>
      </w:r>
      <w:r w:rsidRPr="0087722A">
        <w:rPr>
          <w:b/>
          <w:bCs/>
          <w:sz w:val="24"/>
          <w:szCs w:val="24"/>
        </w:rPr>
        <w:t xml:space="preserve">-ot alkalmazó </w:t>
      </w:r>
      <w:proofErr w:type="spellStart"/>
      <w:r w:rsidRPr="0087722A">
        <w:rPr>
          <w:b/>
          <w:bCs/>
          <w:sz w:val="24"/>
          <w:szCs w:val="24"/>
        </w:rPr>
        <w:t>diasztereomer</w:t>
      </w:r>
      <w:proofErr w:type="spellEnd"/>
      <w:r w:rsidRPr="0087722A">
        <w:rPr>
          <w:b/>
          <w:bCs/>
          <w:sz w:val="24"/>
          <w:szCs w:val="24"/>
        </w:rPr>
        <w:t xml:space="preserve"> képzésen alapuló eljárásokban keletkező szilárd fázisok vizsgálata segítségével, és a fázisdiagramok ismeretében arra a következtetésre jutott, hogy a </w:t>
      </w:r>
      <w:proofErr w:type="spellStart"/>
      <w:r w:rsidRPr="0087722A">
        <w:rPr>
          <w:b/>
          <w:bCs/>
          <w:sz w:val="24"/>
          <w:szCs w:val="24"/>
        </w:rPr>
        <w:t>rezolválási</w:t>
      </w:r>
      <w:proofErr w:type="spellEnd"/>
      <w:r w:rsidRPr="0087722A">
        <w:rPr>
          <w:b/>
          <w:bCs/>
          <w:sz w:val="24"/>
          <w:szCs w:val="24"/>
        </w:rPr>
        <w:t xml:space="preserve"> rendszer optimálása és a hatékonyságának növelése megvalósítható.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Röntgen pordiffrakciós mérések alapján valószínűsítette, hogy a </w:t>
      </w:r>
      <w:proofErr w:type="gramStart"/>
      <w:r w:rsidRPr="0087722A">
        <w:rPr>
          <w:i/>
          <w:iCs/>
          <w:sz w:val="24"/>
          <w:szCs w:val="24"/>
        </w:rPr>
        <w:t>transz</w:t>
      </w:r>
      <w:r w:rsidRPr="0087722A">
        <w:rPr>
          <w:sz w:val="24"/>
          <w:szCs w:val="24"/>
        </w:rPr>
        <w:t>-ciklohexán</w:t>
      </w:r>
      <w:proofErr w:type="gramEnd"/>
      <w:r w:rsidRPr="0087722A">
        <w:rPr>
          <w:sz w:val="24"/>
          <w:szCs w:val="24"/>
        </w:rPr>
        <w:t xml:space="preserve">-1,2-diol borkősavval csak egyféle stabil </w:t>
      </w:r>
      <w:proofErr w:type="spellStart"/>
      <w:r w:rsidRPr="0087722A">
        <w:rPr>
          <w:sz w:val="24"/>
          <w:szCs w:val="24"/>
        </w:rPr>
        <w:t>diasztereomer</w:t>
      </w:r>
      <w:proofErr w:type="spellEnd"/>
      <w:r w:rsidRPr="0087722A">
        <w:rPr>
          <w:sz w:val="24"/>
          <w:szCs w:val="24"/>
        </w:rPr>
        <w:t xml:space="preserve"> komplexet képez. Erre a megfigyelésre építve egy, az eddig rendelkezésre álló ismert eljárásoknál gyorsabb és egyszerűbb </w:t>
      </w:r>
      <w:proofErr w:type="spellStart"/>
      <w:r w:rsidRPr="0087722A">
        <w:rPr>
          <w:sz w:val="24"/>
          <w:szCs w:val="24"/>
        </w:rPr>
        <w:t>rezolválási</w:t>
      </w:r>
      <w:proofErr w:type="spellEnd"/>
      <w:r w:rsidRPr="0087722A">
        <w:rPr>
          <w:sz w:val="24"/>
          <w:szCs w:val="24"/>
        </w:rPr>
        <w:t xml:space="preserve"> eljárást dolgozott ki, amely </w:t>
      </w:r>
      <w:proofErr w:type="spellStart"/>
      <w:r w:rsidRPr="0087722A">
        <w:rPr>
          <w:sz w:val="24"/>
          <w:szCs w:val="24"/>
        </w:rPr>
        <w:t>ee</w:t>
      </w:r>
      <w:proofErr w:type="spellEnd"/>
      <w:r w:rsidRPr="0087722A">
        <w:rPr>
          <w:sz w:val="24"/>
          <w:szCs w:val="24"/>
        </w:rPr>
        <w:t xml:space="preserve">&gt;99% tisztaságban eredményezi mindkét </w:t>
      </w:r>
      <w:proofErr w:type="spellStart"/>
      <w:r w:rsidRPr="0087722A">
        <w:rPr>
          <w:sz w:val="24"/>
          <w:szCs w:val="24"/>
        </w:rPr>
        <w:t>enantiomert</w:t>
      </w:r>
      <w:proofErr w:type="spellEnd"/>
      <w:r w:rsidRPr="0087722A">
        <w:rPr>
          <w:sz w:val="24"/>
          <w:szCs w:val="24"/>
        </w:rPr>
        <w:t xml:space="preserve">, továbbá lehetővé teszi a </w:t>
      </w:r>
      <w:proofErr w:type="spellStart"/>
      <w:r w:rsidRPr="0087722A">
        <w:rPr>
          <w:sz w:val="24"/>
          <w:szCs w:val="24"/>
        </w:rPr>
        <w:t>rezolválószer</w:t>
      </w:r>
      <w:proofErr w:type="spellEnd"/>
      <w:r w:rsidRPr="0087722A">
        <w:rPr>
          <w:sz w:val="24"/>
          <w:szCs w:val="24"/>
        </w:rPr>
        <w:t xml:space="preserve"> tisztítás nélküli </w:t>
      </w:r>
      <w:proofErr w:type="spellStart"/>
      <w:r w:rsidRPr="0087722A">
        <w:rPr>
          <w:sz w:val="24"/>
          <w:szCs w:val="24"/>
        </w:rPr>
        <w:t>újrafelhasználhatóságát</w:t>
      </w:r>
      <w:proofErr w:type="spellEnd"/>
      <w:r w:rsidRPr="0087722A">
        <w:rPr>
          <w:sz w:val="24"/>
          <w:szCs w:val="24"/>
        </w:rPr>
        <w:t>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numPr>
          <w:ilvl w:val="0"/>
          <w:numId w:val="1"/>
        </w:numPr>
        <w:ind w:right="284"/>
        <w:jc w:val="both"/>
        <w:rPr>
          <w:b/>
          <w:bCs/>
          <w:sz w:val="24"/>
          <w:szCs w:val="24"/>
        </w:rPr>
      </w:pPr>
      <w:r w:rsidRPr="0087722A">
        <w:rPr>
          <w:b/>
          <w:bCs/>
          <w:sz w:val="24"/>
          <w:szCs w:val="24"/>
        </w:rPr>
        <w:t xml:space="preserve">Új megoldásokat dolgozott ki </w:t>
      </w:r>
      <w:proofErr w:type="spellStart"/>
      <w:r w:rsidRPr="0087722A">
        <w:rPr>
          <w:b/>
          <w:bCs/>
          <w:sz w:val="24"/>
          <w:szCs w:val="24"/>
        </w:rPr>
        <w:t>enantiomer</w:t>
      </w:r>
      <w:proofErr w:type="spellEnd"/>
      <w:r w:rsidRPr="0087722A">
        <w:rPr>
          <w:b/>
          <w:bCs/>
          <w:sz w:val="24"/>
          <w:szCs w:val="24"/>
        </w:rPr>
        <w:t>-tiszta vegyületek előállítására scCO</w:t>
      </w:r>
      <w:r w:rsidRPr="0087722A">
        <w:rPr>
          <w:b/>
          <w:bCs/>
          <w:sz w:val="24"/>
          <w:szCs w:val="24"/>
          <w:vertAlign w:val="subscript"/>
        </w:rPr>
        <w:t>2</w:t>
      </w:r>
      <w:r w:rsidRPr="0087722A">
        <w:rPr>
          <w:b/>
          <w:bCs/>
          <w:sz w:val="24"/>
          <w:szCs w:val="24"/>
        </w:rPr>
        <w:t xml:space="preserve"> felhasználásával.</w:t>
      </w:r>
    </w:p>
    <w:p w:rsidR="00BF08C1" w:rsidRDefault="00BF08C1" w:rsidP="00BF08C1">
      <w:pPr>
        <w:ind w:left="720" w:right="284"/>
        <w:jc w:val="right"/>
        <w:rPr>
          <w:sz w:val="24"/>
          <w:szCs w:val="24"/>
        </w:rPr>
      </w:pPr>
      <w:r>
        <w:rPr>
          <w:sz w:val="24"/>
          <w:szCs w:val="24"/>
        </w:rPr>
        <w:t>4/B</w:t>
      </w:r>
    </w:p>
    <w:p w:rsidR="00BF08C1" w:rsidRDefault="00BF08C1" w:rsidP="00BF08C1">
      <w:pPr>
        <w:ind w:left="720" w:right="284"/>
        <w:jc w:val="both"/>
        <w:rPr>
          <w:sz w:val="24"/>
          <w:szCs w:val="24"/>
        </w:rPr>
      </w:pP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lastRenderedPageBreak/>
        <w:t xml:space="preserve">Ebben a megközelítésben végezte el a 4-fenilazetidin-2-on gyűrűnyitási reakcióját </w:t>
      </w:r>
      <w:proofErr w:type="spellStart"/>
      <w:r w:rsidRPr="0087722A">
        <w:rPr>
          <w:sz w:val="24"/>
          <w:szCs w:val="24"/>
        </w:rPr>
        <w:t>immobilizált</w:t>
      </w:r>
      <w:proofErr w:type="spellEnd"/>
      <w:r w:rsidRPr="0087722A">
        <w:rPr>
          <w:sz w:val="24"/>
          <w:szCs w:val="24"/>
        </w:rPr>
        <w:t xml:space="preserve"> </w:t>
      </w:r>
      <w:proofErr w:type="spellStart"/>
      <w:r w:rsidRPr="0087722A">
        <w:rPr>
          <w:sz w:val="24"/>
          <w:szCs w:val="24"/>
        </w:rPr>
        <w:t>lipáz</w:t>
      </w:r>
      <w:proofErr w:type="spellEnd"/>
      <w:r w:rsidRPr="0087722A">
        <w:rPr>
          <w:sz w:val="24"/>
          <w:szCs w:val="24"/>
        </w:rPr>
        <w:t xml:space="preserve"> segítségével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-ban.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Elsőként dolgozott ki </w:t>
      </w:r>
      <w:proofErr w:type="spellStart"/>
      <w:r w:rsidRPr="0087722A">
        <w:rPr>
          <w:sz w:val="24"/>
          <w:szCs w:val="24"/>
        </w:rPr>
        <w:t>ibuprofen</w:t>
      </w:r>
      <w:proofErr w:type="spellEnd"/>
      <w:r w:rsidRPr="0087722A">
        <w:rPr>
          <w:sz w:val="24"/>
          <w:szCs w:val="24"/>
        </w:rPr>
        <w:t xml:space="preserve"> – 1-feniletán-1-amin és </w:t>
      </w:r>
      <w:proofErr w:type="spellStart"/>
      <w:r w:rsidRPr="0087722A">
        <w:rPr>
          <w:sz w:val="24"/>
          <w:szCs w:val="24"/>
        </w:rPr>
        <w:t>ibuprofén</w:t>
      </w:r>
      <w:proofErr w:type="spellEnd"/>
      <w:r w:rsidRPr="0087722A">
        <w:rPr>
          <w:sz w:val="24"/>
          <w:szCs w:val="24"/>
        </w:rPr>
        <w:t xml:space="preserve"> – 2-amino-2-feniletán-1-ol fél </w:t>
      </w:r>
      <w:proofErr w:type="spellStart"/>
      <w:r w:rsidRPr="0087722A">
        <w:rPr>
          <w:sz w:val="24"/>
          <w:szCs w:val="24"/>
        </w:rPr>
        <w:t>molekvivalens</w:t>
      </w:r>
      <w:proofErr w:type="spellEnd"/>
      <w:r w:rsidRPr="0087722A">
        <w:rPr>
          <w:sz w:val="24"/>
          <w:szCs w:val="24"/>
        </w:rPr>
        <w:t xml:space="preserve"> </w:t>
      </w:r>
      <w:proofErr w:type="spellStart"/>
      <w:r w:rsidRPr="0087722A">
        <w:rPr>
          <w:sz w:val="24"/>
          <w:szCs w:val="24"/>
        </w:rPr>
        <w:t>rezolválószer</w:t>
      </w:r>
      <w:proofErr w:type="spellEnd"/>
      <w:r w:rsidRPr="0087722A">
        <w:rPr>
          <w:sz w:val="24"/>
          <w:szCs w:val="24"/>
        </w:rPr>
        <w:t xml:space="preserve"> alkalmazásán alapuló </w:t>
      </w:r>
      <w:proofErr w:type="spellStart"/>
      <w:r w:rsidRPr="0087722A">
        <w:rPr>
          <w:sz w:val="24"/>
          <w:szCs w:val="24"/>
        </w:rPr>
        <w:t>rezolválási</w:t>
      </w:r>
      <w:proofErr w:type="spellEnd"/>
      <w:r w:rsidRPr="0087722A">
        <w:rPr>
          <w:sz w:val="24"/>
          <w:szCs w:val="24"/>
        </w:rPr>
        <w:t xml:space="preserve"> eljárást, melynek segítségével &gt;99% </w:t>
      </w:r>
      <w:proofErr w:type="spellStart"/>
      <w:r w:rsidRPr="0087722A">
        <w:rPr>
          <w:sz w:val="24"/>
          <w:szCs w:val="24"/>
        </w:rPr>
        <w:t>enantiomertisztaság</w:t>
      </w:r>
      <w:proofErr w:type="spellEnd"/>
      <w:r w:rsidRPr="0087722A">
        <w:rPr>
          <w:sz w:val="24"/>
          <w:szCs w:val="24"/>
        </w:rPr>
        <w:t xml:space="preserve"> érhető el három egymást követő </w:t>
      </w:r>
      <w:proofErr w:type="spellStart"/>
      <w:r w:rsidRPr="0087722A">
        <w:rPr>
          <w:sz w:val="24"/>
          <w:szCs w:val="24"/>
        </w:rPr>
        <w:t>rezolválási</w:t>
      </w:r>
      <w:proofErr w:type="spellEnd"/>
      <w:r w:rsidRPr="0087722A">
        <w:rPr>
          <w:sz w:val="24"/>
          <w:szCs w:val="24"/>
        </w:rPr>
        <w:t xml:space="preserve"> lépésben.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Gáz </w:t>
      </w:r>
      <w:proofErr w:type="spellStart"/>
      <w:r w:rsidRPr="0087722A">
        <w:rPr>
          <w:sz w:val="24"/>
          <w:szCs w:val="24"/>
        </w:rPr>
        <w:t>antiszolvens</w:t>
      </w:r>
      <w:proofErr w:type="spellEnd"/>
      <w:r w:rsidRPr="0087722A">
        <w:rPr>
          <w:sz w:val="24"/>
          <w:szCs w:val="24"/>
        </w:rPr>
        <w:t xml:space="preserve"> frakcionálással történő átkristályosítás hatékonyságának vizsgálata során megállapította, hogy az optimalizált </w:t>
      </w:r>
      <w:proofErr w:type="spellStart"/>
      <w:r w:rsidRPr="0087722A">
        <w:rPr>
          <w:sz w:val="24"/>
          <w:szCs w:val="24"/>
        </w:rPr>
        <w:t>rezolválást</w:t>
      </w:r>
      <w:proofErr w:type="spellEnd"/>
      <w:r w:rsidRPr="0087722A">
        <w:rPr>
          <w:sz w:val="24"/>
          <w:szCs w:val="24"/>
        </w:rPr>
        <w:t xml:space="preserve"> követően az ibuprofén-1-feniletán-1-amin, az </w:t>
      </w:r>
      <w:proofErr w:type="spellStart"/>
      <w:r w:rsidRPr="0087722A">
        <w:rPr>
          <w:sz w:val="24"/>
          <w:szCs w:val="24"/>
        </w:rPr>
        <w:t>ibuprofén</w:t>
      </w:r>
      <w:proofErr w:type="spellEnd"/>
      <w:r w:rsidRPr="0087722A">
        <w:rPr>
          <w:sz w:val="24"/>
          <w:szCs w:val="24"/>
        </w:rPr>
        <w:t xml:space="preserve"> – 2-amino-2-feniletán-1-ol esetében kettő, a mandulasav – 1-feniletán-1-amin és a 4-klórmandulasav – 1-fenil-etán-amin esetén pedig három átkristályosítás szükséges &gt;99% optikai tisztaság eléréséhez.</w:t>
      </w:r>
    </w:p>
    <w:p w:rsidR="00BF08C1" w:rsidRPr="0087722A" w:rsidRDefault="00BF08C1" w:rsidP="00BF08C1">
      <w:pPr>
        <w:numPr>
          <w:ilvl w:val="0"/>
          <w:numId w:val="1"/>
        </w:numPr>
        <w:ind w:right="284"/>
        <w:jc w:val="both"/>
        <w:rPr>
          <w:b/>
          <w:bCs/>
          <w:sz w:val="24"/>
          <w:szCs w:val="24"/>
        </w:rPr>
      </w:pPr>
      <w:r w:rsidRPr="0087722A">
        <w:rPr>
          <w:b/>
          <w:bCs/>
          <w:sz w:val="24"/>
          <w:szCs w:val="24"/>
        </w:rPr>
        <w:t>Modulárisan változtatható, nagynyomású készülékeket tervezett és a használatukhoz szükséges módszereket és eljárásokat fejlesztett a kémiai kutatásokhoz.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 készülékfejlesztési kutatások során kialakított egy nagynyomású mérőrendszert, amelynek segítségével mintavételi lehetőség nyílik a reakcióelegyekből, valamint azok folyadék/fluid fázisaiból.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Az újonnan tervezett és kidolgozott rendszer segítségével,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 xml:space="preserve"> felhasználásával elsőként állított elő szén-dioxid </w:t>
      </w:r>
      <w:proofErr w:type="spellStart"/>
      <w:r w:rsidRPr="0087722A">
        <w:rPr>
          <w:sz w:val="24"/>
          <w:szCs w:val="24"/>
        </w:rPr>
        <w:t>adduktokat</w:t>
      </w:r>
      <w:proofErr w:type="spellEnd"/>
      <w:r w:rsidRPr="0087722A">
        <w:rPr>
          <w:sz w:val="24"/>
          <w:szCs w:val="24"/>
        </w:rPr>
        <w:t xml:space="preserve"> </w:t>
      </w:r>
      <w:proofErr w:type="spellStart"/>
      <w:r w:rsidRPr="0087722A">
        <w:rPr>
          <w:sz w:val="24"/>
          <w:szCs w:val="24"/>
        </w:rPr>
        <w:t>imidazólium</w:t>
      </w:r>
      <w:proofErr w:type="spellEnd"/>
      <w:r w:rsidRPr="0087722A">
        <w:rPr>
          <w:sz w:val="24"/>
          <w:szCs w:val="24"/>
        </w:rPr>
        <w:t xml:space="preserve"> alapú ionos folyadékokban, és leírta az </w:t>
      </w:r>
      <w:proofErr w:type="spellStart"/>
      <w:r w:rsidRPr="0087722A">
        <w:rPr>
          <w:sz w:val="24"/>
          <w:szCs w:val="24"/>
        </w:rPr>
        <w:t>adduktok</w:t>
      </w:r>
      <w:proofErr w:type="spellEnd"/>
      <w:r w:rsidRPr="0087722A">
        <w:rPr>
          <w:sz w:val="24"/>
          <w:szCs w:val="24"/>
        </w:rPr>
        <w:t xml:space="preserve"> képződési kinetikáját a hőmérséklet függvényében.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A folyamatos működésre is képes reaktorrendszerben </w:t>
      </w:r>
      <w:r w:rsidRPr="0087722A">
        <w:rPr>
          <w:i/>
          <w:iCs/>
          <w:sz w:val="24"/>
          <w:szCs w:val="24"/>
        </w:rPr>
        <w:t xml:space="preserve">Candida </w:t>
      </w:r>
      <w:proofErr w:type="spellStart"/>
      <w:r w:rsidRPr="0087722A">
        <w:rPr>
          <w:i/>
          <w:iCs/>
          <w:sz w:val="24"/>
          <w:szCs w:val="24"/>
        </w:rPr>
        <w:t>antarctica</w:t>
      </w:r>
      <w:proofErr w:type="spellEnd"/>
      <w:r w:rsidRPr="0087722A">
        <w:rPr>
          <w:sz w:val="24"/>
          <w:szCs w:val="24"/>
        </w:rPr>
        <w:t xml:space="preserve"> </w:t>
      </w:r>
      <w:proofErr w:type="spellStart"/>
      <w:r w:rsidRPr="0087722A">
        <w:rPr>
          <w:sz w:val="24"/>
          <w:szCs w:val="24"/>
        </w:rPr>
        <w:t>lipáz</w:t>
      </w:r>
      <w:proofErr w:type="spellEnd"/>
      <w:r w:rsidRPr="0087722A">
        <w:rPr>
          <w:sz w:val="24"/>
          <w:szCs w:val="24"/>
        </w:rPr>
        <w:t xml:space="preserve"> B által katalizált </w:t>
      </w:r>
      <w:proofErr w:type="spellStart"/>
      <w:r w:rsidRPr="0087722A">
        <w:rPr>
          <w:sz w:val="24"/>
          <w:szCs w:val="24"/>
        </w:rPr>
        <w:t>észteresítési</w:t>
      </w:r>
      <w:proofErr w:type="spellEnd"/>
      <w:r w:rsidRPr="0087722A">
        <w:rPr>
          <w:sz w:val="24"/>
          <w:szCs w:val="24"/>
        </w:rPr>
        <w:t xml:space="preserve"> reakció segítségével valósította meg a </w:t>
      </w:r>
      <w:proofErr w:type="gramStart"/>
      <w:r w:rsidRPr="0087722A">
        <w:rPr>
          <w:i/>
          <w:iCs/>
          <w:sz w:val="24"/>
          <w:szCs w:val="24"/>
        </w:rPr>
        <w:t>transz</w:t>
      </w:r>
      <w:r w:rsidRPr="0087722A">
        <w:rPr>
          <w:sz w:val="24"/>
          <w:szCs w:val="24"/>
        </w:rPr>
        <w:t>-ciklohexán</w:t>
      </w:r>
      <w:proofErr w:type="gramEnd"/>
      <w:r w:rsidRPr="0087722A">
        <w:rPr>
          <w:sz w:val="24"/>
          <w:szCs w:val="24"/>
        </w:rPr>
        <w:t xml:space="preserve">-1,2-diol kinetikus </w:t>
      </w:r>
      <w:proofErr w:type="spellStart"/>
      <w:r w:rsidRPr="0087722A">
        <w:rPr>
          <w:sz w:val="24"/>
          <w:szCs w:val="24"/>
        </w:rPr>
        <w:t>rezolválását</w:t>
      </w:r>
      <w:proofErr w:type="spellEnd"/>
      <w:r w:rsidRPr="0087722A">
        <w:rPr>
          <w:sz w:val="24"/>
          <w:szCs w:val="24"/>
        </w:rPr>
        <w:t xml:space="preserve"> nagy szelektivitással.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Hatékony módszert dolgozott ki 1-feniletanol </w:t>
      </w:r>
      <w:r w:rsidRPr="0087722A">
        <w:rPr>
          <w:i/>
          <w:iCs/>
          <w:sz w:val="24"/>
          <w:szCs w:val="24"/>
        </w:rPr>
        <w:t xml:space="preserve">Candida </w:t>
      </w:r>
      <w:proofErr w:type="spellStart"/>
      <w:r w:rsidRPr="0087722A">
        <w:rPr>
          <w:i/>
          <w:iCs/>
          <w:sz w:val="24"/>
          <w:szCs w:val="24"/>
        </w:rPr>
        <w:t>antarctica</w:t>
      </w:r>
      <w:proofErr w:type="spellEnd"/>
      <w:r w:rsidRPr="0087722A">
        <w:rPr>
          <w:sz w:val="24"/>
          <w:szCs w:val="24"/>
        </w:rPr>
        <w:t xml:space="preserve"> </w:t>
      </w:r>
      <w:proofErr w:type="spellStart"/>
      <w:r w:rsidRPr="0087722A">
        <w:rPr>
          <w:sz w:val="24"/>
          <w:szCs w:val="24"/>
        </w:rPr>
        <w:t>lipáz</w:t>
      </w:r>
      <w:proofErr w:type="spellEnd"/>
      <w:r w:rsidRPr="0087722A">
        <w:rPr>
          <w:sz w:val="24"/>
          <w:szCs w:val="24"/>
        </w:rPr>
        <w:t xml:space="preserve"> B által katalizált </w:t>
      </w:r>
      <w:proofErr w:type="spellStart"/>
      <w:r w:rsidRPr="0087722A">
        <w:rPr>
          <w:sz w:val="24"/>
          <w:szCs w:val="24"/>
        </w:rPr>
        <w:t>észteresítési</w:t>
      </w:r>
      <w:proofErr w:type="spellEnd"/>
      <w:r w:rsidRPr="0087722A">
        <w:rPr>
          <w:sz w:val="24"/>
          <w:szCs w:val="24"/>
        </w:rPr>
        <w:t xml:space="preserve"> reakció segítségével megvalósított kinetikus </w:t>
      </w:r>
      <w:proofErr w:type="spellStart"/>
      <w:r w:rsidRPr="0087722A">
        <w:rPr>
          <w:sz w:val="24"/>
          <w:szCs w:val="24"/>
        </w:rPr>
        <w:t>rezolválására</w:t>
      </w:r>
      <w:proofErr w:type="spellEnd"/>
      <w:r w:rsidRPr="0087722A">
        <w:rPr>
          <w:sz w:val="24"/>
          <w:szCs w:val="24"/>
        </w:rPr>
        <w:t xml:space="preserve"> és a termékek elválasztására. 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Új kísérleti berendezést tervezett és alakított ki, amely 80-</w:t>
      </w:r>
      <w:smartTag w:uri="urn:schemas-microsoft-com:office:smarttags" w:element="metricconverter">
        <w:smartTagPr>
          <w:attr w:name="ProductID" w:val="200 ﾰC"/>
        </w:smartTagPr>
        <w:r w:rsidRPr="0087722A">
          <w:rPr>
            <w:sz w:val="24"/>
            <w:szCs w:val="24"/>
          </w:rPr>
          <w:t>200 °C</w:t>
        </w:r>
      </w:smartTag>
      <w:r w:rsidRPr="0087722A">
        <w:rPr>
          <w:sz w:val="24"/>
          <w:szCs w:val="24"/>
        </w:rPr>
        <w:t xml:space="preserve"> hőmérséklettartományban és &lt;30 </w:t>
      </w:r>
      <w:proofErr w:type="spellStart"/>
      <w:r w:rsidRPr="0087722A">
        <w:rPr>
          <w:sz w:val="24"/>
          <w:szCs w:val="24"/>
        </w:rPr>
        <w:t>MPa</w:t>
      </w:r>
      <w:proofErr w:type="spellEnd"/>
      <w:r w:rsidRPr="0087722A">
        <w:rPr>
          <w:sz w:val="24"/>
          <w:szCs w:val="24"/>
        </w:rPr>
        <w:t xml:space="preserve"> nyomáson stabil üzemeltetés mellett alkalmas geokémiai folyamatok modellezésére víz(l)/scCO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/vizsgált anyag (s) háromfázisú rendszerben.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 xml:space="preserve">A berendezésben elvégzetek kísérletek eredményeként igazolta, hogy a széles körben használt geokémiai modellek módosítása szükséges a szén-dioxid kőzetekben történő tárolásának megbízható </w:t>
      </w:r>
      <w:proofErr w:type="spellStart"/>
      <w:r w:rsidRPr="0087722A">
        <w:rPr>
          <w:sz w:val="24"/>
          <w:szCs w:val="24"/>
        </w:rPr>
        <w:t>előrejelzéséhez</w:t>
      </w:r>
      <w:proofErr w:type="spellEnd"/>
      <w:r w:rsidRPr="0087722A">
        <w:rPr>
          <w:sz w:val="24"/>
          <w:szCs w:val="24"/>
        </w:rPr>
        <w:t xml:space="preserve">. Megállapítását arra alapozza, hogy a fedőkőzetre jellemző modell agyagásványokban a lejátszódó ioncsere és az oldódási folyamatok a jellemzően homokkő tárolókőzetben sokkal gyorsabbak, mint azt az eddigi modellekben feltételezték. 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proofErr w:type="spellStart"/>
      <w:r w:rsidRPr="0087722A">
        <w:rPr>
          <w:sz w:val="24"/>
          <w:szCs w:val="24"/>
        </w:rPr>
        <w:t>Aerogélek</w:t>
      </w:r>
      <w:proofErr w:type="spellEnd"/>
      <w:r w:rsidRPr="0087722A">
        <w:rPr>
          <w:sz w:val="24"/>
          <w:szCs w:val="24"/>
        </w:rPr>
        <w:t xml:space="preserve"> szárítására alkalmas berendezést alakított ki, melynek segítségével összehasonlította az </w:t>
      </w:r>
      <w:proofErr w:type="spellStart"/>
      <w:r w:rsidRPr="0087722A">
        <w:rPr>
          <w:sz w:val="24"/>
          <w:szCs w:val="24"/>
        </w:rPr>
        <w:t>aerogélek</w:t>
      </w:r>
      <w:proofErr w:type="spellEnd"/>
      <w:r w:rsidRPr="0087722A">
        <w:rPr>
          <w:sz w:val="24"/>
          <w:szCs w:val="24"/>
        </w:rPr>
        <w:t xml:space="preserve"> első szárítási szakaszában a folyadék és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, illetve a teljes szárítás során az elegy kritikus nyomásánál nagyobb nyomású 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-dal végzett oldószereltávolítás hatékonyságát. Az összehasonlító kísérletsorozat eredményeként megállapította, hogy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 xml:space="preserve"> alkalmazása esetén 30%-kal rövidebb szárítási idő szükséges.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 xml:space="preserve"> segítségével állított elő </w:t>
      </w:r>
      <w:proofErr w:type="spellStart"/>
      <w:r w:rsidRPr="0087722A">
        <w:rPr>
          <w:sz w:val="24"/>
          <w:szCs w:val="24"/>
        </w:rPr>
        <w:t>fullerénnel</w:t>
      </w:r>
      <w:proofErr w:type="spellEnd"/>
      <w:r w:rsidRPr="0087722A">
        <w:rPr>
          <w:sz w:val="24"/>
          <w:szCs w:val="24"/>
        </w:rPr>
        <w:t xml:space="preserve"> töltött egyfalú szén </w:t>
      </w:r>
      <w:proofErr w:type="spellStart"/>
      <w:r w:rsidRPr="0087722A">
        <w:rPr>
          <w:sz w:val="24"/>
          <w:szCs w:val="24"/>
        </w:rPr>
        <w:t>nanocsövet</w:t>
      </w:r>
      <w:proofErr w:type="spellEnd"/>
      <w:r w:rsidRPr="0087722A">
        <w:rPr>
          <w:sz w:val="24"/>
          <w:szCs w:val="24"/>
        </w:rPr>
        <w:t xml:space="preserve">, és a mellékreakciók kiküszöbölése céljából alacsony hőmérsékleten elsőként sikerült egyfalú szén </w:t>
      </w:r>
      <w:proofErr w:type="spellStart"/>
      <w:r w:rsidRPr="0087722A">
        <w:rPr>
          <w:sz w:val="24"/>
          <w:szCs w:val="24"/>
        </w:rPr>
        <w:t>nanocsőbe</w:t>
      </w:r>
      <w:proofErr w:type="spellEnd"/>
      <w:r w:rsidRPr="0087722A">
        <w:rPr>
          <w:sz w:val="24"/>
          <w:szCs w:val="24"/>
        </w:rPr>
        <w:t xml:space="preserve"> </w:t>
      </w:r>
      <w:proofErr w:type="spellStart"/>
      <w:r w:rsidRPr="0087722A">
        <w:rPr>
          <w:sz w:val="24"/>
          <w:szCs w:val="24"/>
        </w:rPr>
        <w:t>fullerénhez</w:t>
      </w:r>
      <w:proofErr w:type="spellEnd"/>
      <w:r w:rsidRPr="0087722A">
        <w:rPr>
          <w:sz w:val="24"/>
          <w:szCs w:val="24"/>
        </w:rPr>
        <w:t xml:space="preserve"> kapcsolt lumineszcens </w:t>
      </w:r>
      <w:proofErr w:type="spellStart"/>
      <w:r w:rsidRPr="0087722A">
        <w:rPr>
          <w:sz w:val="24"/>
          <w:szCs w:val="24"/>
        </w:rPr>
        <w:t>lantanonida</w:t>
      </w:r>
      <w:proofErr w:type="spellEnd"/>
      <w:r w:rsidRPr="0087722A">
        <w:rPr>
          <w:sz w:val="24"/>
          <w:szCs w:val="24"/>
        </w:rPr>
        <w:t xml:space="preserve"> komplexet, valamint </w:t>
      </w:r>
      <w:proofErr w:type="spellStart"/>
      <w:r w:rsidRPr="0087722A">
        <w:rPr>
          <w:sz w:val="24"/>
          <w:szCs w:val="24"/>
        </w:rPr>
        <w:t>koronént</w:t>
      </w:r>
      <w:proofErr w:type="spellEnd"/>
      <w:r w:rsidRPr="0087722A">
        <w:rPr>
          <w:sz w:val="24"/>
          <w:szCs w:val="24"/>
        </w:rPr>
        <w:t xml:space="preserve"> bevinnie.</w:t>
      </w:r>
    </w:p>
    <w:p w:rsidR="00BF08C1" w:rsidRPr="0087722A" w:rsidRDefault="00BF08C1" w:rsidP="00BF08C1">
      <w:pPr>
        <w:ind w:left="720" w:right="284"/>
        <w:jc w:val="both"/>
        <w:rPr>
          <w:sz w:val="24"/>
          <w:szCs w:val="24"/>
        </w:rPr>
      </w:pPr>
      <w:r w:rsidRPr="0087722A">
        <w:rPr>
          <w:sz w:val="24"/>
          <w:szCs w:val="24"/>
        </w:rPr>
        <w:t>A reakcióparaméterek optimalizálását követően, scCO</w:t>
      </w:r>
      <w:r w:rsidRPr="0087722A">
        <w:rPr>
          <w:sz w:val="24"/>
          <w:szCs w:val="24"/>
          <w:vertAlign w:val="subscript"/>
        </w:rPr>
        <w:t>2</w:t>
      </w:r>
      <w:r w:rsidRPr="0087722A">
        <w:rPr>
          <w:sz w:val="24"/>
          <w:szCs w:val="24"/>
        </w:rPr>
        <w:t>-ban jól oldódó azofestékkel polikarbonát impregnálását valósította meg.</w:t>
      </w:r>
    </w:p>
    <w:p w:rsidR="00FA4E80" w:rsidRDefault="00FA4E80">
      <w:bookmarkStart w:id="0" w:name="_GoBack"/>
      <w:bookmarkEnd w:id="0"/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0D5"/>
    <w:multiLevelType w:val="hybridMultilevel"/>
    <w:tmpl w:val="61406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C1"/>
    <w:rsid w:val="00BF08C1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D55C-5105-4959-BF55-F7D2610F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1</cp:revision>
  <dcterms:created xsi:type="dcterms:W3CDTF">2021-06-29T11:28:00Z</dcterms:created>
  <dcterms:modified xsi:type="dcterms:W3CDTF">2021-06-29T11:28:00Z</dcterms:modified>
</cp:coreProperties>
</file>